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1F" w:rsidRPr="00B21F5C" w:rsidRDefault="009960BF" w:rsidP="00B21F5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Очарование Балтики (апрель-октябрь) 4 дня/3</w:t>
      </w:r>
      <w:r w:rsidR="00FB0476" w:rsidRPr="00FB0476">
        <w:rPr>
          <w:rFonts w:ascii="Arial" w:hAnsi="Arial" w:cs="Arial"/>
          <w:b/>
          <w:sz w:val="28"/>
        </w:rPr>
        <w:t xml:space="preserve"> ночи</w:t>
      </w: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C6C69" w:rsidRDefault="000D1E1F" w:rsidP="00FB0476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Калининград</w:t>
      </w:r>
      <w:r w:rsidR="00FB04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C6C69">
        <w:t xml:space="preserve"> </w:t>
      </w:r>
      <w:r w:rsidR="004C6C69" w:rsidRP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НП Куршская коса</w:t>
      </w:r>
      <w:r w:rsid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</w:t>
      </w:r>
      <w:r w:rsid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047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B04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Янтарный </w:t>
      </w:r>
      <w:r w:rsidR="00FB047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B04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 </w:t>
      </w:r>
      <w:r w:rsidR="001312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312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7026">
        <w:rPr>
          <w:rFonts w:ascii="Arial" w:eastAsia="Times New Roman" w:hAnsi="Arial" w:cs="Arial"/>
          <w:b/>
          <w:sz w:val="24"/>
          <w:szCs w:val="24"/>
          <w:lang w:eastAsia="ru-RU"/>
        </w:rPr>
        <w:t>Форт №1 «</w:t>
      </w:r>
      <w:proofErr w:type="spellStart"/>
      <w:r w:rsidR="00687026">
        <w:rPr>
          <w:rFonts w:ascii="Arial" w:eastAsia="Times New Roman" w:hAnsi="Arial" w:cs="Arial"/>
          <w:b/>
          <w:sz w:val="24"/>
          <w:szCs w:val="24"/>
          <w:lang w:eastAsia="ru-RU"/>
        </w:rPr>
        <w:t>Штайн</w:t>
      </w:r>
      <w:proofErr w:type="spellEnd"/>
      <w:r w:rsidR="006870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68702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534D5" w:rsidRPr="006870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87026">
        <w:rPr>
          <w:rFonts w:ascii="Arial" w:eastAsia="Times New Roman" w:hAnsi="Arial" w:cs="Arial"/>
          <w:b/>
          <w:sz w:val="24"/>
          <w:szCs w:val="24"/>
          <w:lang w:eastAsia="ru-RU"/>
        </w:rPr>
        <w:t>Форт</w:t>
      </w:r>
      <w:r w:rsidR="00A534D5" w:rsidRPr="006870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№5 </w:t>
      </w:r>
      <w:r w:rsidR="006870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«Король Фридрих Вильгельм III» </w:t>
      </w:r>
      <w:r w:rsidR="0068702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534D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131282">
        <w:rPr>
          <w:rFonts w:ascii="Arial" w:hAnsi="Arial" w:cs="Arial"/>
          <w:b/>
          <w:sz w:val="24"/>
          <w:szCs w:val="24"/>
        </w:rPr>
        <w:t>Калининград*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6B13B3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Прибытие в Калининградскую область.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до гостиницы по желанию за доп. плату.</w:t>
            </w: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Заселение в гостиницу после экскурсии.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Внимание:</w:t>
            </w:r>
            <w:r w:rsidRPr="00A534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программе прописано точное время начала экскурсий (время местное). Убедительная просьба не опаздывать, автобус отправляется по расписанию.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«Калининград-прошлое и настоящее с органным концертом в Кафедральном соборе», 5-6 ч.</w:t>
            </w:r>
          </w:p>
          <w:p w:rsidR="00A534D5" w:rsidRPr="00A534D5" w:rsidRDefault="00A534D5" w:rsidP="00A534D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12:30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Турист (ул. А. Невского 53)</w:t>
            </w:r>
          </w:p>
          <w:p w:rsidR="00A534D5" w:rsidRPr="00A534D5" w:rsidRDefault="00A534D5" w:rsidP="00A534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12:50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Калининград (Ленинский пр. 81)</w:t>
            </w:r>
          </w:p>
          <w:p w:rsidR="00A534D5" w:rsidRPr="00A534D5" w:rsidRDefault="00A534D5" w:rsidP="00A534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13:00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Рыбная деревня (ул. Октябрьская, 4), офис «Янтарная Мозаика»</w:t>
            </w:r>
          </w:p>
          <w:p w:rsidR="00A534D5" w:rsidRPr="00A534D5" w:rsidRDefault="00A534D5" w:rsidP="00A534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Маршрут: </w:t>
            </w: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г. Калининград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штабом Балтийского флота, драматический театр, район старых немецких вилл Амалиенау, оборонительные укрепления города, Королевские и Росгартенские ворота. Вы обязательно посетите Кафедральный собор (образец северогерманской готики XIV века), где находится могила знаменитого философа И. Канта, узнаете историю главной церкви города, университета Альбертины и, конечно, самого Кёнигсберга.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программу включён органный </w:t>
            </w: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мини-концерт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 сводами собора, Вы услышите самый большой в нашей стране орган и восхититесь его величием.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25A8D" w:rsidRPr="00A534D5" w:rsidRDefault="009960BF" w:rsidP="009960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Музея марципана в старинных Бранденбургских воротах</w:t>
            </w:r>
            <w:r w:rsidR="00A534D5"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A534D5" w:rsidRPr="00A534D5" w:rsidRDefault="00A534D5" w:rsidP="009960BF">
            <w:pPr>
              <w:spacing w:after="0" w:line="240" w:lineRule="auto"/>
              <w:rPr>
                <w:rFonts w:ascii="Arial" w:eastAsia="Times New Roman" w:hAnsi="Arial" w:cs="Arial"/>
                <w:color w:val="141F25"/>
                <w:sz w:val="18"/>
                <w:szCs w:val="18"/>
                <w:lang w:eastAsia="ru-RU"/>
              </w:rPr>
            </w:pPr>
          </w:p>
        </w:tc>
      </w:tr>
      <w:tr w:rsidR="000D1E1F" w:rsidRPr="001D79FA" w:rsidTr="00693305">
        <w:trPr>
          <w:trHeight w:val="558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960BF" w:rsidRPr="00A534D5" w:rsidRDefault="009960BF" w:rsidP="00A534D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в Национальный парк Куршская коса и Зеленоградск, 8 ч</w:t>
            </w:r>
          </w:p>
          <w:p w:rsidR="00A534D5" w:rsidRPr="00A534D5" w:rsidRDefault="00A534D5" w:rsidP="00A534D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09:50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Калининград (Ленинский пр. 81)</w:t>
            </w:r>
          </w:p>
          <w:p w:rsidR="00A534D5" w:rsidRPr="00A534D5" w:rsidRDefault="00A534D5" w:rsidP="00A534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10:00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Рыбная деревня (ул. Октябрьская, 4), офис «Янтарная Мозаика»</w:t>
            </w:r>
          </w:p>
          <w:p w:rsidR="00A534D5" w:rsidRPr="00A534D5" w:rsidRDefault="00A534D5" w:rsidP="00A534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10:20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Турист (ул. А. Невского 53)</w:t>
            </w:r>
          </w:p>
          <w:p w:rsidR="00A534D5" w:rsidRPr="00A534D5" w:rsidRDefault="00A534D5" w:rsidP="00A534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Маршрут: </w:t>
            </w: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НП Куршская коса- г. Зеленоградск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Куршская коса</w:t>
            </w:r>
            <w:r w:rsidR="00A534D5"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удивительное место, где соседствуют песчаная пустыня, зелень леса и водные просторы — море и залив, обнимающие эту очень узенькую полоску суши! Куршская коса включена в список всемирного наследия Юнеско. Поездка в национальный парк подарит любителям природы удовольствие от прогулок по сосновому Танцующему лесу с удивительными деревьями и берегу моря, созерцания дюнного ландшафта и Куршского залива со смотровой площадки высоты Эфа- самой высокой дюны полуострова, а также приятную усталость в ногах, кислородное насыщение в лёгких и умиротворяющий покой в душе. Свободное время на обед и море. У вас будет возможность приобрести копченую рыбу, которую здесь ловят в заливе или море.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Зеленоградск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Вас ждет знакомство со старейшим и самым известным курортом Восточной Пруссии– Кранцем (теперь город Зеленоградск).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время пешеходной экскурсии по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 Прогулка по променаду позволит насладиться прекрасным видом на море.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Окончание экскурсии в г. Калининград.</w:t>
            </w:r>
          </w:p>
          <w:p w:rsidR="00725A8D" w:rsidRPr="00693305" w:rsidRDefault="00725A8D" w:rsidP="00725A8D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0BF" w:rsidRPr="001D79FA" w:rsidTr="00693305">
        <w:trPr>
          <w:trHeight w:val="558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960BF" w:rsidRDefault="009960B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960BF" w:rsidRPr="00A534D5" w:rsidRDefault="009960BF" w:rsidP="00A534D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«Янтарный Берег», 8-9 ч</w:t>
            </w:r>
          </w:p>
          <w:p w:rsidR="00A534D5" w:rsidRPr="00A534D5" w:rsidRDefault="00A534D5" w:rsidP="00A534D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09:00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Турист (ул. А. Невского 53)</w:t>
            </w:r>
          </w:p>
          <w:p w:rsidR="00A534D5" w:rsidRPr="00A534D5" w:rsidRDefault="00A534D5" w:rsidP="00A534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09:20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Рыбная деревня (ул. Октябрьская, 4), офис «Янтарная Мозаика»</w:t>
            </w:r>
          </w:p>
          <w:p w:rsidR="00A534D5" w:rsidRPr="00A534D5" w:rsidRDefault="00A534D5" w:rsidP="00A534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09:30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Калининград (Ленинский пр. 81)</w:t>
            </w:r>
          </w:p>
          <w:p w:rsidR="00A534D5" w:rsidRPr="00A534D5" w:rsidRDefault="00A534D5" w:rsidP="00A534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Маршрут: </w:t>
            </w: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пос. Янтарный – г. Светлогорск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Посёлок Янтарный получил своё название не случайно: по мнению </w:t>
            </w:r>
            <w:bookmarkStart w:id="0" w:name="_GoBack"/>
            <w:bookmarkEnd w:id="0"/>
            <w:r w:rsidR="004B54D4"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геологов,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здесь находится самое крупное месторождение янтаря в мире.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9960BF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Посещение карьера предлагается по желанию, оплата билетов на кассе предприятия самостоятельно от 1300 руб.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Шлосс</w:t>
            </w:r>
            <w:proofErr w:type="spellEnd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Морица</w:t>
            </w:r>
            <w:proofErr w:type="spellEnd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Переезд в г. Светлогорск</w:t>
            </w:r>
            <w:r w:rsidR="00A534D5"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мы познакомимся с достопримечательностями Светлогорска-</w:t>
            </w:r>
            <w:proofErr w:type="spellStart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Раушена</w:t>
            </w:r>
            <w:proofErr w:type="spellEnd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Курхаус</w:t>
            </w:r>
            <w:proofErr w:type="spellEnd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театр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Брахерта</w:t>
            </w:r>
            <w:proofErr w:type="spellEnd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«Несущая воду» и «Нимфа». К мору Вас приведут спуски-терренкуры, где у воды для удобства отдыхающих был построен променад. Шопинг, магазины янтаря.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Окончание в г. Калининград.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color w:val="141F25"/>
                <w:sz w:val="18"/>
                <w:szCs w:val="18"/>
                <w:lang w:eastAsia="ru-RU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9960B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D1E1F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</w:tcPr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Освобождение номеров.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«Калининград-город-крепость», 5-6 ч.</w:t>
            </w:r>
          </w:p>
          <w:p w:rsidR="00A534D5" w:rsidRPr="00A534D5" w:rsidRDefault="00A534D5" w:rsidP="00A534D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10:40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Турист (ул. А. Невского 53)</w:t>
            </w:r>
          </w:p>
          <w:p w:rsidR="00A534D5" w:rsidRPr="00A534D5" w:rsidRDefault="00A534D5" w:rsidP="00A534D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11:00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Калининград (Ленинский проспект, 81)</w:t>
            </w:r>
          </w:p>
          <w:p w:rsidR="00A534D5" w:rsidRPr="00A534D5" w:rsidRDefault="00A534D5" w:rsidP="00A534D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11:10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Рыбная деревня (ул. Октябрьская, 4), офис «Янтарная Мозаика»</w:t>
            </w:r>
          </w:p>
          <w:p w:rsidR="00A534D5" w:rsidRPr="00A534D5" w:rsidRDefault="00A534D5" w:rsidP="00A534D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Форт №5 «Король Фридрих Вильгельм III» и Форт №1 «</w:t>
            </w:r>
            <w:proofErr w:type="spellStart"/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Штайн</w:t>
            </w:r>
            <w:proofErr w:type="spellEnd"/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», музей «Бункер»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протяжении всей своей многовековой истории Кёнигсберг являлся городом-крепостью и оставался неприступным вплоть до апреля 1945 года. Сохранившиеся в Калининграде городские ворота, башни, бастионы и форты являются образцами блестящего воплощения самой современной военно-инженерной мысли в Европе прошлых лет.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Вас ожидает увлекательная экскурсия с проездом вдоль оборонительных укреплений внутреннего оборонительного кольца города: оборонительный вал, ров, башня Дона, бастионы, </w:t>
            </w:r>
            <w:proofErr w:type="spellStart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оборонительеая</w:t>
            </w:r>
            <w:proofErr w:type="spellEnd"/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казарма «Кронпринц» и, конечно, ворота города.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34D5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также побываете на линии внешней линии обороны Кёнигсберга и посетите два форта города Калининграда.</w:t>
            </w: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</w:t>
            </w: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форта №1 «</w:t>
            </w:r>
            <w:proofErr w:type="spellStart"/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Штайн</w:t>
            </w:r>
            <w:proofErr w:type="spellEnd"/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».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Этот хорошо сохранившийся форт поразит вас мощью своих стен и хитроумностью устройства таких крепостей.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A534D5" w:rsidRDefault="009960BF" w:rsidP="00A53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</w:t>
            </w: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форта №5 «Король Фридрих Вильгельм III».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Форт № 5 в конце Второй мировой войны стал местом ожесточенных сражений советской Красной Армии и немецких гитлеровских войск, а также стал 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свидетелем беспримерного мужества наших советских воинов во время штурма г. Кёнигсберга в апреле 1945 г. Завершится наша экскурсия в самом центре города у бункера, где в конце войны находился подземный штаб Кёнигсбергского гарнизона. Здесь была достигнута договорённость о капитуляции немецких войск.</w:t>
            </w:r>
          </w:p>
          <w:p w:rsidR="00A534D5" w:rsidRPr="00A534D5" w:rsidRDefault="00A534D5" w:rsidP="00A534D5">
            <w:pPr>
              <w:spacing w:after="0" w:line="240" w:lineRule="auto"/>
              <w:rPr>
                <w:rFonts w:ascii="Arial" w:eastAsia="Times New Roman" w:hAnsi="Arial" w:cs="Arial"/>
                <w:color w:val="141F25"/>
                <w:sz w:val="18"/>
                <w:szCs w:val="18"/>
                <w:lang w:eastAsia="ru-RU"/>
              </w:rPr>
            </w:pPr>
          </w:p>
          <w:p w:rsidR="00A534D5" w:rsidRPr="00A534D5" w:rsidRDefault="009960BF" w:rsidP="009960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бункере сохранена обстановка штаба на момент капитуляции немецкого гарнизона 9 апреля 1945 года. Воссоздана атмосфера и обстоятельства этого важнейшего события в летописи нашей победы.</w:t>
            </w:r>
          </w:p>
          <w:p w:rsidR="009960BF" w:rsidRPr="00A534D5" w:rsidRDefault="009960BF" w:rsidP="009960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Посещение бункера самостоятельно по желанию. 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Билеты приобретаются в бункере на кассе музея.</w:t>
            </w:r>
          </w:p>
          <w:p w:rsidR="00A534D5" w:rsidRPr="00A534D5" w:rsidRDefault="00A534D5" w:rsidP="009960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25A8D" w:rsidRPr="00A534D5" w:rsidRDefault="009960BF" w:rsidP="009960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4D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16:30-17:00</w:t>
            </w:r>
            <w:r w:rsidRPr="00A534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Окончание в г. Калининград. По желанию за доплату трансфер в аэропорт.</w:t>
            </w:r>
          </w:p>
          <w:p w:rsidR="00A534D5" w:rsidRPr="00725A8D" w:rsidRDefault="00A534D5" w:rsidP="009960BF">
            <w:pPr>
              <w:spacing w:after="0" w:line="240" w:lineRule="auto"/>
              <w:rPr>
                <w:rFonts w:ascii="Arial" w:eastAsia="Times New Roman" w:hAnsi="Arial" w:cs="Arial"/>
                <w:color w:val="141F25"/>
                <w:sz w:val="18"/>
                <w:szCs w:val="18"/>
                <w:lang w:eastAsia="ru-RU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0D1E1F" w:rsidRPr="0056623C" w:rsidRDefault="000D1E1F" w:rsidP="004A1D8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5CF">
              <w:rPr>
                <w:rFonts w:ascii="Arial" w:hAnsi="Arial" w:cs="Arial"/>
                <w:sz w:val="18"/>
                <w:szCs w:val="18"/>
              </w:rPr>
              <w:t xml:space="preserve">в выбранной гостинице </w:t>
            </w:r>
            <w:r w:rsidR="0056623C">
              <w:rPr>
                <w:rFonts w:ascii="Arial" w:hAnsi="Arial" w:cs="Arial"/>
                <w:sz w:val="18"/>
                <w:szCs w:val="18"/>
              </w:rPr>
              <w:t>(</w:t>
            </w:r>
            <w:r w:rsidR="009960BF">
              <w:rPr>
                <w:rFonts w:ascii="Arial" w:hAnsi="Arial" w:cs="Arial"/>
                <w:sz w:val="18"/>
                <w:szCs w:val="18"/>
              </w:rPr>
              <w:t>3</w:t>
            </w:r>
            <w:r w:rsidR="004C6C69">
              <w:rPr>
                <w:rFonts w:ascii="Arial" w:hAnsi="Arial" w:cs="Arial"/>
                <w:sz w:val="18"/>
                <w:szCs w:val="18"/>
              </w:rPr>
              <w:t xml:space="preserve"> ночи</w:t>
            </w:r>
            <w:r w:rsidR="0056623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12590">
              <w:rPr>
                <w:rFonts w:ascii="Arial" w:hAnsi="Arial" w:cs="Arial"/>
                <w:sz w:val="18"/>
                <w:szCs w:val="18"/>
              </w:rPr>
              <w:t xml:space="preserve"> согласно выбранной </w:t>
            </w:r>
            <w:r w:rsidR="00112590" w:rsidRPr="00E27FCC">
              <w:rPr>
                <w:rFonts w:ascii="Arial" w:hAnsi="Arial" w:cs="Arial"/>
                <w:sz w:val="18"/>
                <w:szCs w:val="18"/>
              </w:rPr>
              <w:t>гостинице</w:t>
            </w:r>
            <w:r w:rsidR="0056623C" w:rsidRPr="00E27FC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960BF">
              <w:rPr>
                <w:rFonts w:ascii="Arial" w:hAnsi="Arial" w:cs="Arial"/>
                <w:sz w:val="18"/>
                <w:szCs w:val="18"/>
              </w:rPr>
              <w:t>3</w:t>
            </w:r>
            <w:r w:rsidR="00E20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623C" w:rsidRPr="00E27FCC">
              <w:rPr>
                <w:rFonts w:ascii="Arial" w:hAnsi="Arial" w:cs="Arial"/>
                <w:sz w:val="18"/>
                <w:szCs w:val="18"/>
              </w:rPr>
              <w:t>з</w:t>
            </w:r>
            <w:r w:rsidR="00603058" w:rsidRPr="00E27FCC">
              <w:rPr>
                <w:rFonts w:ascii="Arial" w:hAnsi="Arial" w:cs="Arial"/>
                <w:sz w:val="18"/>
                <w:szCs w:val="18"/>
              </w:rPr>
              <w:t>автрака</w:t>
            </w:r>
            <w:r w:rsidR="00112590" w:rsidRPr="00E27FCC">
              <w:rPr>
                <w:rFonts w:ascii="Arial" w:hAnsi="Arial" w:cs="Arial"/>
                <w:sz w:val="18"/>
                <w:szCs w:val="18"/>
              </w:rPr>
              <w:t xml:space="preserve"> включены в стоимость</w:t>
            </w:r>
            <w:r w:rsidR="0056623C" w:rsidRPr="00E27FCC">
              <w:rPr>
                <w:rFonts w:ascii="Arial" w:hAnsi="Arial" w:cs="Arial"/>
                <w:sz w:val="18"/>
                <w:szCs w:val="18"/>
              </w:rPr>
              <w:t xml:space="preserve"> при проживании в гостиницах </w:t>
            </w:r>
            <w:r w:rsidR="00E27FCC" w:rsidRPr="00E27FCC">
              <w:rPr>
                <w:rFonts w:ascii="Arial" w:hAnsi="Arial" w:cs="Arial"/>
                <w:sz w:val="18"/>
                <w:szCs w:val="18"/>
              </w:rPr>
              <w:t xml:space="preserve">Вилла </w:t>
            </w:r>
            <w:r w:rsidR="0056623C" w:rsidRPr="00E27FCC">
              <w:rPr>
                <w:rFonts w:ascii="Arial" w:hAnsi="Arial" w:cs="Arial"/>
                <w:sz w:val="18"/>
                <w:szCs w:val="18"/>
              </w:rPr>
              <w:t>Гламур, Турист, Вилла Надежда)</w:t>
            </w:r>
            <w:r w:rsidRPr="00E27FC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623C">
              <w:rPr>
                <w:rFonts w:ascii="Arial" w:hAnsi="Arial" w:cs="Arial"/>
                <w:sz w:val="18"/>
                <w:szCs w:val="18"/>
              </w:rPr>
              <w:t>входные билеты по программе, э</w:t>
            </w:r>
            <w:r w:rsidR="0056623C" w:rsidRPr="0056623C">
              <w:rPr>
                <w:rFonts w:ascii="Arial" w:hAnsi="Arial" w:cs="Arial"/>
                <w:sz w:val="18"/>
                <w:szCs w:val="18"/>
              </w:rPr>
              <w:t>кологические сборы</w:t>
            </w:r>
            <w:r w:rsidR="0056623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603058" w:rsidRP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B65159" w:rsidRPr="001D79FA" w:rsidTr="006B13B3">
        <w:tc>
          <w:tcPr>
            <w:tcW w:w="10603" w:type="dxa"/>
            <w:gridSpan w:val="2"/>
            <w:vAlign w:val="center"/>
          </w:tcPr>
          <w:p w:rsidR="00B65159" w:rsidRPr="00B65159" w:rsidRDefault="00B65159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 программе тура.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44AE2" w:rsidRPr="0056623C" w:rsidRDefault="00C44AE2" w:rsidP="00C44AE2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C44AE2" w:rsidRPr="0056623C" w:rsidRDefault="00272128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30% - в течение</w:t>
            </w:r>
            <w:r w:rsidR="00C44AE2"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3-х банковских дней с момента подтверждения;</w:t>
            </w:r>
          </w:p>
          <w:p w:rsidR="00C44AE2" w:rsidRDefault="00C44AE2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100% - за две недели до заезда.</w:t>
            </w:r>
          </w:p>
          <w:p w:rsidR="00C44AE2" w:rsidRPr="0056623C" w:rsidRDefault="00C44AE2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C44AE2" w:rsidRPr="0056623C" w:rsidRDefault="00C44AE2" w:rsidP="00C44AE2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C44AE2" w:rsidRPr="0056623C" w:rsidRDefault="00C44AE2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C44AE2" w:rsidRPr="0056623C" w:rsidRDefault="00725A8D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</w:t>
            </w:r>
            <w:r w:rsidR="0027212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заезды </w:t>
            </w:r>
            <w:r w:rsidR="00272128"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условия</w:t>
            </w:r>
            <w:r w:rsidR="00C44AE2"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аннуляции уточнять при бронировании тура. </w:t>
            </w:r>
          </w:p>
          <w:p w:rsidR="00C44AE2" w:rsidRDefault="00C44AE2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93305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Как добраться до Калининграда и все особенности направления </w:t>
            </w:r>
            <w:r w:rsidR="00603058"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040D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040DEC" w:rsidRPr="004A1D81" w:rsidRDefault="00040DEC" w:rsidP="00040D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Pr="005A1122" w:rsidRDefault="005A1122" w:rsidP="00E20A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56623C" w:rsidRDefault="0056623C" w:rsidP="006B13B3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20A52" w:rsidRPr="00040DEC" w:rsidRDefault="00E20A52" w:rsidP="00725A8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40D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 оплачивается: </w:t>
            </w:r>
            <w:r w:rsidRPr="00040D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Трансферы: аэропорт — отель 1500 руб, ж/д вокзал — отель 1000 руб,</w:t>
            </w:r>
          </w:p>
          <w:p w:rsidR="00040DEC" w:rsidRPr="00725A8D" w:rsidRDefault="00040DEC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Завтраки: в отеле Робинзон 350 руб/чел, Вилла Татьяна на Линейной (450 руб/чел), в гостинице Калининград (500 руб/чел), в отеле (Холидей Инн 1100 руб/чел),</w:t>
            </w:r>
          </w:p>
          <w:p w:rsidR="00040DEC" w:rsidRPr="00725A8D" w:rsidRDefault="00040DEC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Доп. ночи к туру — по основному прайсу.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не является индивидуальным, может выполняться на микроавтобусе.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стоимость услуги </w:t>
            </w:r>
            <w:r w:rsidR="00725A8D"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входит: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ожидание в зале прилета 30 минут от заявленного времени прибытия рейса. Если рейс задерживается, турист должен предупредить об этом туроператора «Янтарная Мозаика» по телефону 89052438822.</w:t>
            </w: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противном случае водитель вправе уехать из аэропорта.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Посадка в экскурсионный автобус: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Для туристов, проживающих в гостевом доме Робинзон, отеле Вилла Гламур, Вилла Татьяна и Вилла Надежда, посадка в экскурсионный автобус осуществляется от гостиницы Турист, адрес: ул. А. Невского 53, проживающих в гостинице Холидей Инн, от гост. Калининград, адрес: Ленинский пр. 81.</w:t>
            </w: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60BF" w:rsidRPr="009960BF" w:rsidRDefault="005745CF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  <w:p w:rsidR="0056623C" w:rsidRPr="00725A8D" w:rsidRDefault="0056623C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Двуспальные кровати/раздельные кровати + диван</w:t>
            </w:r>
            <w:r w:rsidR="00996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14300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725A8D">
              <w:rPr>
                <w:sz w:val="18"/>
                <w:szCs w:val="18"/>
              </w:rPr>
              <w:t xml:space="preserve"> 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Завтраки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оплачиваются на месте.</w:t>
            </w:r>
          </w:p>
          <w:p w:rsidR="006E648A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Двуспальные кровати/раздельные кровати + диван (улучшенный апартамент </w:t>
            </w:r>
            <w:proofErr w:type="spellStart"/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Студио</w:t>
            </w:r>
            <w:proofErr w:type="spellEnd"/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="00996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155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E27FCC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Вилла </w:t>
            </w:r>
            <w:r w:rsidR="006E648A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Гламур. </w:t>
            </w:r>
            <w:r w:rsidR="009960BF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Завтраки входят</w:t>
            </w:r>
            <w:r w:rsidR="006E648A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в стоимость тура.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Раздельные кровати/двуспальная кровать + е</w:t>
            </w:r>
            <w:r w:rsidR="00996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вро-раскладушка – 170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ой дом «Вилла Надежда». Завтраки входя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т в стоимость тура. </w:t>
            </w:r>
            <w:r w:rsidR="00603058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725A8D" w:rsidRDefault="00996E14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Верхнее озеро, Парк Юность</w:t>
            </w:r>
            <w:r w:rsidR="006E648A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Двуспальные кровати/раздельные кровати + доп. место (номер стандарт: евро-раскладушка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номер улучшенный: диван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="00996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185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Гости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ница «Калининград***». Завтраки по желанию за доп. плату – 500р/чел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Центр города.</w:t>
            </w:r>
            <w:r w:rsidR="00603058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Двуспальные кровати/раздельные кровати + диван (студия)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</w:t>
            </w:r>
            <w:r w:rsidR="00996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95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Музей Янтаря, Королевские ворота.</w:t>
            </w:r>
          </w:p>
          <w:p w:rsidR="006E648A" w:rsidRPr="00725A8D" w:rsidRDefault="00996E14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Раздельные</w:t>
            </w:r>
            <w:r w:rsidR="006E648A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кровати + евро-раскладушка (номер стандарт)</w:t>
            </w:r>
            <w:r w:rsidR="00996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195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</w:t>
            </w:r>
            <w:r w:rsidR="006E648A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«Холидей Инн****». Завтраки оплачиваются на месте. Центр города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6623C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Двуспальные кровати/раздельные кровати 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+ диван или евро-раскладушка 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(номер </w:t>
            </w:r>
            <w:proofErr w:type="spellStart"/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экзекьютив</w:t>
            </w:r>
            <w:proofErr w:type="spellEnd"/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="00996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280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F68"/>
    <w:multiLevelType w:val="multilevel"/>
    <w:tmpl w:val="FCDC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6F3E"/>
    <w:multiLevelType w:val="multilevel"/>
    <w:tmpl w:val="BE44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F34C8"/>
    <w:multiLevelType w:val="multilevel"/>
    <w:tmpl w:val="28D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86292"/>
    <w:multiLevelType w:val="multilevel"/>
    <w:tmpl w:val="7278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51EC8"/>
    <w:multiLevelType w:val="multilevel"/>
    <w:tmpl w:val="0F10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D11BB"/>
    <w:multiLevelType w:val="multilevel"/>
    <w:tmpl w:val="F2AA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21474F"/>
    <w:multiLevelType w:val="multilevel"/>
    <w:tmpl w:val="ADEA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40DEC"/>
    <w:rsid w:val="000D1E1F"/>
    <w:rsid w:val="00112590"/>
    <w:rsid w:val="00131282"/>
    <w:rsid w:val="00272128"/>
    <w:rsid w:val="0042018D"/>
    <w:rsid w:val="00497498"/>
    <w:rsid w:val="004A1D81"/>
    <w:rsid w:val="004B54D4"/>
    <w:rsid w:val="004C6C69"/>
    <w:rsid w:val="0056623C"/>
    <w:rsid w:val="005745CF"/>
    <w:rsid w:val="005A1122"/>
    <w:rsid w:val="00603058"/>
    <w:rsid w:val="00687026"/>
    <w:rsid w:val="00693305"/>
    <w:rsid w:val="006E648A"/>
    <w:rsid w:val="00725A8D"/>
    <w:rsid w:val="007B436C"/>
    <w:rsid w:val="008E072F"/>
    <w:rsid w:val="008E2CED"/>
    <w:rsid w:val="009960BF"/>
    <w:rsid w:val="00996E14"/>
    <w:rsid w:val="00A534D5"/>
    <w:rsid w:val="00A73ECE"/>
    <w:rsid w:val="00B21F5C"/>
    <w:rsid w:val="00B65159"/>
    <w:rsid w:val="00BD129C"/>
    <w:rsid w:val="00C44AE2"/>
    <w:rsid w:val="00DB052D"/>
    <w:rsid w:val="00DB753A"/>
    <w:rsid w:val="00DD7200"/>
    <w:rsid w:val="00E05701"/>
    <w:rsid w:val="00E061E5"/>
    <w:rsid w:val="00E20A52"/>
    <w:rsid w:val="00E2625B"/>
    <w:rsid w:val="00E27FCC"/>
    <w:rsid w:val="00EB186C"/>
    <w:rsid w:val="00FB0476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74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uiPriority w:val="22"/>
    <w:qFormat/>
    <w:rsid w:val="00112590"/>
    <w:rPr>
      <w:b/>
      <w:bCs/>
    </w:rPr>
  </w:style>
  <w:style w:type="character" w:styleId="a5">
    <w:name w:val="Emphasis"/>
    <w:qFormat/>
    <w:rsid w:val="00E20A52"/>
    <w:rPr>
      <w:i/>
      <w:iCs/>
    </w:rPr>
  </w:style>
  <w:style w:type="paragraph" w:customStyle="1" w:styleId="a6">
    <w:name w:val="Содержимое таблицы"/>
    <w:basedOn w:val="a"/>
    <w:rsid w:val="00E20A5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Body Text"/>
    <w:basedOn w:val="a"/>
    <w:link w:val="a8"/>
    <w:rsid w:val="00E20A5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8">
    <w:name w:val="Основной текст Знак"/>
    <w:basedOn w:val="a0"/>
    <w:link w:val="a7"/>
    <w:rsid w:val="00E20A52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9">
    <w:name w:val="Normal (Web)"/>
    <w:basedOn w:val="a"/>
    <w:uiPriority w:val="99"/>
    <w:rsid w:val="00E20A52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74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20</cp:revision>
  <dcterms:created xsi:type="dcterms:W3CDTF">2024-03-28T09:00:00Z</dcterms:created>
  <dcterms:modified xsi:type="dcterms:W3CDTF">2024-08-28T14:51:00Z</dcterms:modified>
</cp:coreProperties>
</file>